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0939C7">
        <w:rPr>
          <w:rFonts w:ascii="Times New Roman" w:eastAsia="Arial Unicode MS" w:hAnsi="Times New Roman" w:cs="Times New Roman"/>
          <w:b/>
          <w:sz w:val="24"/>
          <w:szCs w:val="24"/>
          <w:lang w:eastAsia="lv-LV"/>
        </w:rPr>
        <w:t>Nr.446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0939C7">
        <w:rPr>
          <w:rFonts w:ascii="Times New Roman" w:eastAsia="Arial Unicode MS" w:hAnsi="Times New Roman" w:cs="Times New Roman"/>
          <w:sz w:val="24"/>
          <w:szCs w:val="24"/>
          <w:lang w:eastAsia="lv-LV"/>
        </w:rPr>
        <w:t>21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0939C7" w:rsidRPr="000939C7" w:rsidRDefault="000939C7" w:rsidP="00207B16">
      <w:pPr>
        <w:keepNext/>
        <w:spacing w:after="0" w:line="240" w:lineRule="auto"/>
        <w:outlineLvl w:val="0"/>
        <w:rPr>
          <w:rFonts w:ascii="Times New Roman" w:eastAsia="Arial Unicode MS" w:hAnsi="Times New Roman" w:cs="Arial Unicode MS"/>
          <w:b/>
          <w:bCs/>
          <w:sz w:val="24"/>
          <w:szCs w:val="24"/>
          <w:lang w:eastAsia="lv-LV"/>
        </w:rPr>
      </w:pPr>
      <w:r w:rsidRPr="000939C7">
        <w:rPr>
          <w:rFonts w:ascii="Times New Roman" w:eastAsia="Arial Unicode MS" w:hAnsi="Times New Roman" w:cs="Arial Unicode MS"/>
          <w:b/>
          <w:sz w:val="24"/>
          <w:szCs w:val="24"/>
          <w:lang w:eastAsia="lv-LV"/>
        </w:rPr>
        <w:t>Par grozījumiem Madonas novada pašvaldības noteikumos</w:t>
      </w:r>
      <w:r w:rsidRPr="000939C7">
        <w:rPr>
          <w:rFonts w:ascii="Times New Roman" w:eastAsia="Arial Unicode MS" w:hAnsi="Times New Roman" w:cs="Arial Unicode MS"/>
          <w:b/>
          <w:bCs/>
          <w:sz w:val="24"/>
          <w:szCs w:val="24"/>
          <w:lang w:eastAsia="lv-LV"/>
        </w:rPr>
        <w:t xml:space="preserve"> Nr.2 “</w:t>
      </w:r>
      <w:r w:rsidRPr="000939C7">
        <w:rPr>
          <w:rFonts w:ascii="Times New Roman" w:eastAsia="Arial Unicode MS" w:hAnsi="Times New Roman" w:cs="Arial Unicode MS"/>
          <w:b/>
          <w:sz w:val="24"/>
          <w:szCs w:val="24"/>
          <w:lang w:eastAsia="lv-LV"/>
        </w:rPr>
        <w:t>Kārtība, kādā veicami pašvaldību savstarpējie norēķini par izglītības iestāžu sniegtajiem pakalpojumiem Madonas novada pašvaldībā”</w:t>
      </w:r>
    </w:p>
    <w:p w:rsidR="000939C7" w:rsidRPr="000939C7" w:rsidRDefault="000939C7" w:rsidP="00207B16">
      <w:pPr>
        <w:spacing w:after="0" w:line="240" w:lineRule="auto"/>
        <w:rPr>
          <w:rFonts w:ascii="Times New Roman" w:eastAsia="Calibri" w:hAnsi="Times New Roman" w:cs="Times New Roman"/>
          <w:i/>
          <w:sz w:val="24"/>
          <w:lang w:eastAsia="lv-LV"/>
        </w:rPr>
      </w:pPr>
    </w:p>
    <w:p w:rsidR="000939C7" w:rsidRPr="000939C7" w:rsidRDefault="000939C7" w:rsidP="00632410">
      <w:pPr>
        <w:spacing w:after="0"/>
        <w:ind w:firstLine="720"/>
        <w:jc w:val="both"/>
        <w:rPr>
          <w:rFonts w:ascii="Times New Roman" w:eastAsia="Times New Roman" w:hAnsi="Times New Roman" w:cs="Times New Roman"/>
          <w:sz w:val="24"/>
          <w:szCs w:val="24"/>
          <w:lang w:eastAsia="lv-LV"/>
        </w:rPr>
      </w:pPr>
      <w:r w:rsidRPr="000939C7">
        <w:rPr>
          <w:rFonts w:ascii="Times New Roman" w:eastAsia="Times New Roman" w:hAnsi="Times New Roman" w:cs="Times New Roman"/>
          <w:sz w:val="24"/>
          <w:szCs w:val="24"/>
          <w:lang w:eastAsia="lv-LV"/>
        </w:rPr>
        <w:t xml:space="preserve">Ministru kabineta </w:t>
      </w:r>
      <w:proofErr w:type="gramStart"/>
      <w:r w:rsidRPr="000939C7">
        <w:rPr>
          <w:rFonts w:ascii="Times New Roman" w:eastAsia="Times New Roman" w:hAnsi="Times New Roman" w:cs="Times New Roman"/>
          <w:sz w:val="24"/>
          <w:szCs w:val="24"/>
          <w:lang w:eastAsia="lv-LV"/>
        </w:rPr>
        <w:t>2016.gada</w:t>
      </w:r>
      <w:proofErr w:type="gramEnd"/>
      <w:r w:rsidRPr="000939C7">
        <w:rPr>
          <w:rFonts w:ascii="Times New Roman" w:eastAsia="Times New Roman" w:hAnsi="Times New Roman" w:cs="Times New Roman"/>
          <w:sz w:val="24"/>
          <w:szCs w:val="24"/>
          <w:lang w:eastAsia="lv-LV"/>
        </w:rPr>
        <w:t xml:space="preserve"> 28.jūnija noteikumi Nr.418 “Kārtība, kādā veicami pašvaldību savstarpējie norēķini par izglītības iestāžu sniegtajiem pakalpojumiem” nosaka kārtību, kādā pašvaldības, kuru administratīvajā teritorijā deklarētie iedzīvotāji izmanto citas pašvaldības izglītības iestādes sniegtos pakalpojumus, noslēdz līgumus ar attiecīgajām pašvaldībām par šiem iedzīvotājiem sniegto izglītības pakalpojumu apmaksu. Tomēr tie nereglamentē pašvaldībai pienākumu šo kārtību piemērot arī norēķiniem ar privātām izglītības iestādēm.</w:t>
      </w:r>
    </w:p>
    <w:p w:rsidR="000939C7" w:rsidRPr="000939C7" w:rsidRDefault="000939C7" w:rsidP="00632410">
      <w:pPr>
        <w:spacing w:after="0"/>
        <w:ind w:firstLine="720"/>
        <w:jc w:val="both"/>
        <w:rPr>
          <w:rFonts w:ascii="Times New Roman" w:eastAsia="Times New Roman" w:hAnsi="Times New Roman" w:cs="Times New Roman"/>
          <w:sz w:val="24"/>
          <w:szCs w:val="24"/>
          <w:lang w:eastAsia="lv-LV"/>
        </w:rPr>
      </w:pPr>
      <w:r w:rsidRPr="000939C7">
        <w:rPr>
          <w:rFonts w:ascii="Times New Roman" w:eastAsia="Times New Roman" w:hAnsi="Times New Roman" w:cs="Times New Roman"/>
          <w:sz w:val="24"/>
          <w:szCs w:val="24"/>
          <w:lang w:eastAsia="lv-LV"/>
        </w:rPr>
        <w:t xml:space="preserve">Saskaņā ar Izglītības likuma </w:t>
      </w:r>
      <w:proofErr w:type="gramStart"/>
      <w:r w:rsidRPr="000939C7">
        <w:rPr>
          <w:rFonts w:ascii="Times New Roman" w:eastAsia="Times New Roman" w:hAnsi="Times New Roman" w:cs="Times New Roman"/>
          <w:sz w:val="24"/>
          <w:szCs w:val="24"/>
          <w:lang w:eastAsia="lv-LV"/>
        </w:rPr>
        <w:t>17.panta</w:t>
      </w:r>
      <w:proofErr w:type="gramEnd"/>
      <w:r w:rsidRPr="000939C7">
        <w:rPr>
          <w:rFonts w:ascii="Times New Roman" w:eastAsia="Times New Roman" w:hAnsi="Times New Roman" w:cs="Times New Roman"/>
          <w:sz w:val="24"/>
          <w:szCs w:val="24"/>
          <w:lang w:eastAsia="lv-LV"/>
        </w:rPr>
        <w:t xml:space="preserve"> trešās daļas 5.punktu pašvaldība uz savstarpēju līgumu pamata var piedalīties privāto izglītības iestāžu finansēšanā. Tā kā vecākiem ir tiesības izvēlēties izglītības iestādi, tajā skaitā privāto izglītības iestādi, nepieciešams noteikt kārtību, kādā pašvaldība norēķinās par privāto izglītības iestāžu sniegtajiem pakalpojumiem.</w:t>
      </w:r>
    </w:p>
    <w:p w:rsidR="00B03138" w:rsidRDefault="000939C7" w:rsidP="00632410">
      <w:pPr>
        <w:spacing w:after="0"/>
        <w:ind w:firstLine="720"/>
        <w:jc w:val="both"/>
        <w:rPr>
          <w:rFonts w:ascii="Times New Roman" w:eastAsia="Calibri" w:hAnsi="Times New Roman" w:cs="Times New Roman"/>
          <w:sz w:val="24"/>
          <w:szCs w:val="24"/>
        </w:rPr>
      </w:pPr>
      <w:r w:rsidRPr="000939C7">
        <w:rPr>
          <w:rFonts w:ascii="Times New Roman" w:eastAsia="Times New Roman" w:hAnsi="Times New Roman" w:cs="Times New Roman"/>
          <w:color w:val="000000"/>
          <w:sz w:val="24"/>
          <w:szCs w:val="24"/>
        </w:rPr>
        <w:t xml:space="preserve">Noklausījusies Izglītības nodaļas vadītājas </w:t>
      </w:r>
      <w:proofErr w:type="spellStart"/>
      <w:r w:rsidRPr="000939C7">
        <w:rPr>
          <w:rFonts w:ascii="Times New Roman" w:eastAsia="Times New Roman" w:hAnsi="Times New Roman" w:cs="Times New Roman"/>
          <w:color w:val="000000"/>
          <w:sz w:val="24"/>
          <w:szCs w:val="24"/>
        </w:rPr>
        <w:t>S.Seržānes</w:t>
      </w:r>
      <w:proofErr w:type="spellEnd"/>
      <w:r w:rsidRPr="000939C7">
        <w:rPr>
          <w:rFonts w:ascii="Times New Roman" w:eastAsia="Times New Roman" w:hAnsi="Times New Roman" w:cs="Times New Roman"/>
          <w:color w:val="000000"/>
          <w:sz w:val="24"/>
          <w:szCs w:val="24"/>
        </w:rPr>
        <w:t xml:space="preserve"> sniegto informāciju, </w:t>
      </w:r>
      <w:proofErr w:type="spellStart"/>
      <w:r w:rsidRPr="000939C7">
        <w:rPr>
          <w:rFonts w:ascii="Times New Roman" w:eastAsia="Times New Roman" w:hAnsi="Times New Roman" w:cs="Times New Roman"/>
          <w:color w:val="000000"/>
          <w:sz w:val="24"/>
          <w:szCs w:val="24"/>
        </w:rPr>
        <w:t>nemot</w:t>
      </w:r>
      <w:proofErr w:type="spellEnd"/>
      <w:r w:rsidRPr="000939C7">
        <w:rPr>
          <w:rFonts w:ascii="Times New Roman" w:eastAsia="Times New Roman" w:hAnsi="Times New Roman" w:cs="Times New Roman"/>
          <w:color w:val="000000"/>
          <w:sz w:val="24"/>
          <w:szCs w:val="24"/>
        </w:rPr>
        <w:t xml:space="preserve"> vērā 12.09.2019. Izglītības un jaunatnes lietu komitejas un 17.09.2019. Finanšu un attīstības komitejas atzinumus, </w:t>
      </w:r>
      <w:r w:rsidR="00B03138" w:rsidRPr="00800B14">
        <w:rPr>
          <w:rFonts w:ascii="Times New Roman" w:eastAsia="Times New Roman" w:hAnsi="Times New Roman" w:cs="Times New Roman"/>
          <w:b/>
          <w:bCs/>
          <w:sz w:val="24"/>
          <w:szCs w:val="24"/>
          <w:lang w:eastAsia="lv-LV"/>
        </w:rPr>
        <w:t>atklāti balsojot</w:t>
      </w:r>
      <w:r w:rsidR="00B03138" w:rsidRPr="00800B14">
        <w:rPr>
          <w:rFonts w:ascii="Times New Roman" w:eastAsia="Times New Roman" w:hAnsi="Times New Roman" w:cs="Times New Roman"/>
          <w:sz w:val="24"/>
          <w:szCs w:val="24"/>
          <w:lang w:eastAsia="lv-LV"/>
        </w:rPr>
        <w:t xml:space="preserve">: </w:t>
      </w:r>
      <w:r w:rsidR="00B03138">
        <w:rPr>
          <w:rFonts w:ascii="Times New Roman" w:eastAsia="Times New Roman" w:hAnsi="Times New Roman" w:cs="Times New Roman"/>
          <w:b/>
          <w:sz w:val="24"/>
          <w:szCs w:val="24"/>
          <w:lang w:eastAsia="lv-LV"/>
        </w:rPr>
        <w:t>PAR – 12</w:t>
      </w:r>
      <w:r w:rsidR="00B03138" w:rsidRPr="00800B14">
        <w:rPr>
          <w:rFonts w:ascii="Times New Roman" w:eastAsia="Times New Roman" w:hAnsi="Times New Roman" w:cs="Times New Roman"/>
          <w:b/>
          <w:sz w:val="24"/>
          <w:szCs w:val="24"/>
          <w:lang w:eastAsia="lv-LV"/>
        </w:rPr>
        <w:t xml:space="preserve"> </w:t>
      </w:r>
      <w:r w:rsidR="00B03138" w:rsidRPr="00800B14">
        <w:rPr>
          <w:rFonts w:ascii="Times New Roman" w:eastAsia="Times New Roman" w:hAnsi="Times New Roman" w:cs="Times New Roman"/>
          <w:sz w:val="24"/>
          <w:szCs w:val="24"/>
          <w:lang w:eastAsia="lv-LV"/>
        </w:rPr>
        <w:t xml:space="preserve">(Agris </w:t>
      </w:r>
      <w:proofErr w:type="spellStart"/>
      <w:r w:rsidR="00B03138" w:rsidRPr="00800B14">
        <w:rPr>
          <w:rFonts w:ascii="Times New Roman" w:eastAsia="Times New Roman" w:hAnsi="Times New Roman" w:cs="Times New Roman"/>
          <w:sz w:val="24"/>
          <w:szCs w:val="24"/>
          <w:lang w:eastAsia="lv-LV"/>
        </w:rPr>
        <w:t>Lungevičs</w:t>
      </w:r>
      <w:proofErr w:type="spellEnd"/>
      <w:r w:rsidR="00B03138" w:rsidRPr="00800B14">
        <w:rPr>
          <w:rFonts w:ascii="Times New Roman" w:eastAsia="Times New Roman" w:hAnsi="Times New Roman" w:cs="Times New Roman"/>
          <w:sz w:val="24"/>
          <w:szCs w:val="24"/>
          <w:lang w:eastAsia="lv-LV"/>
        </w:rPr>
        <w:t xml:space="preserve">, Ivars Miķelsons, Artūrs Čačka, Andris Dombrovskis, Antra </w:t>
      </w:r>
      <w:proofErr w:type="spellStart"/>
      <w:r w:rsidR="00B03138" w:rsidRPr="00800B14">
        <w:rPr>
          <w:rFonts w:ascii="Times New Roman" w:eastAsia="Times New Roman" w:hAnsi="Times New Roman" w:cs="Times New Roman"/>
          <w:sz w:val="24"/>
          <w:szCs w:val="24"/>
          <w:lang w:eastAsia="lv-LV"/>
        </w:rPr>
        <w:t>Gotlaufa</w:t>
      </w:r>
      <w:proofErr w:type="spellEnd"/>
      <w:r w:rsidR="00B03138" w:rsidRPr="00800B14">
        <w:rPr>
          <w:rFonts w:ascii="Times New Roman" w:eastAsia="Times New Roman" w:hAnsi="Times New Roman" w:cs="Times New Roman"/>
          <w:sz w:val="24"/>
          <w:szCs w:val="24"/>
          <w:lang w:eastAsia="lv-LV"/>
        </w:rPr>
        <w:t xml:space="preserve">, Artūrs </w:t>
      </w:r>
      <w:proofErr w:type="spellStart"/>
      <w:r w:rsidR="00B03138" w:rsidRPr="00800B14">
        <w:rPr>
          <w:rFonts w:ascii="Times New Roman" w:eastAsia="Times New Roman" w:hAnsi="Times New Roman" w:cs="Times New Roman"/>
          <w:sz w:val="24"/>
          <w:szCs w:val="24"/>
          <w:lang w:eastAsia="lv-LV"/>
        </w:rPr>
        <w:t>Grandāns</w:t>
      </w:r>
      <w:proofErr w:type="spellEnd"/>
      <w:r w:rsidR="00B03138" w:rsidRPr="00800B14">
        <w:rPr>
          <w:rFonts w:ascii="Times New Roman" w:eastAsia="Times New Roman" w:hAnsi="Times New Roman" w:cs="Times New Roman"/>
          <w:sz w:val="24"/>
          <w:szCs w:val="24"/>
          <w:lang w:eastAsia="lv-LV"/>
        </w:rPr>
        <w:t xml:space="preserve">, Gunārs Ikaunieks, Valda Kļaviņa, Rihards Saulītis, </w:t>
      </w:r>
      <w:r w:rsidR="00B03138">
        <w:rPr>
          <w:rFonts w:ascii="Times New Roman" w:eastAsia="Times New Roman" w:hAnsi="Times New Roman" w:cs="Times New Roman"/>
          <w:sz w:val="24"/>
          <w:szCs w:val="24"/>
          <w:lang w:eastAsia="lv-LV"/>
        </w:rPr>
        <w:t xml:space="preserve">Aleksandrs Šrubs, </w:t>
      </w:r>
      <w:r w:rsidR="00B03138" w:rsidRPr="00800B14">
        <w:rPr>
          <w:rFonts w:ascii="Times New Roman" w:eastAsia="Times New Roman" w:hAnsi="Times New Roman" w:cs="Times New Roman"/>
          <w:sz w:val="24"/>
          <w:szCs w:val="24"/>
          <w:lang w:eastAsia="lv-LV"/>
        </w:rPr>
        <w:t xml:space="preserve">Gatis Teilis, Kaspars </w:t>
      </w:r>
      <w:proofErr w:type="spellStart"/>
      <w:r w:rsidR="00B03138" w:rsidRPr="00800B14">
        <w:rPr>
          <w:rFonts w:ascii="Times New Roman" w:eastAsia="Times New Roman" w:hAnsi="Times New Roman" w:cs="Times New Roman"/>
          <w:sz w:val="24"/>
          <w:szCs w:val="24"/>
          <w:lang w:eastAsia="lv-LV"/>
        </w:rPr>
        <w:t>Udrass</w:t>
      </w:r>
      <w:proofErr w:type="spellEnd"/>
      <w:r w:rsidR="00B03138" w:rsidRPr="00800B14">
        <w:rPr>
          <w:rFonts w:ascii="Times New Roman" w:eastAsia="Times New Roman" w:hAnsi="Times New Roman" w:cs="Times New Roman"/>
          <w:sz w:val="24"/>
          <w:szCs w:val="24"/>
          <w:lang w:eastAsia="lv-LV"/>
        </w:rPr>
        <w:t xml:space="preserve">), </w:t>
      </w:r>
      <w:r w:rsidR="00B03138" w:rsidRPr="00800B14">
        <w:rPr>
          <w:rFonts w:ascii="Times New Roman" w:eastAsia="Times New Roman" w:hAnsi="Times New Roman" w:cs="Times New Roman"/>
          <w:b/>
          <w:sz w:val="24"/>
          <w:szCs w:val="24"/>
          <w:lang w:eastAsia="lv-LV"/>
        </w:rPr>
        <w:t xml:space="preserve">PRET – NAV, ATTURAS – NAV, </w:t>
      </w:r>
      <w:r w:rsidR="00B03138" w:rsidRPr="00800B14">
        <w:rPr>
          <w:rFonts w:ascii="Times New Roman" w:eastAsia="Times New Roman" w:hAnsi="Times New Roman" w:cs="Times New Roman"/>
          <w:sz w:val="24"/>
          <w:szCs w:val="24"/>
          <w:lang w:eastAsia="lv-LV"/>
        </w:rPr>
        <w:t>Madonas novada pašvaldības dome</w:t>
      </w:r>
      <w:r w:rsidR="00B03138" w:rsidRPr="00800B14">
        <w:rPr>
          <w:rFonts w:ascii="Times New Roman" w:eastAsia="Times New Roman" w:hAnsi="Times New Roman" w:cs="Times New Roman"/>
          <w:b/>
          <w:sz w:val="24"/>
          <w:szCs w:val="24"/>
          <w:lang w:eastAsia="lv-LV"/>
        </w:rPr>
        <w:t xml:space="preserve">  NOLEMJ:</w:t>
      </w:r>
    </w:p>
    <w:p w:rsidR="000939C7" w:rsidRPr="000939C7" w:rsidRDefault="000939C7" w:rsidP="00632410">
      <w:pPr>
        <w:spacing w:after="0"/>
        <w:ind w:firstLine="720"/>
        <w:jc w:val="both"/>
        <w:rPr>
          <w:rFonts w:ascii="Times New Roman" w:eastAsia="Times New Roman" w:hAnsi="Times New Roman" w:cs="Times New Roman"/>
          <w:sz w:val="24"/>
          <w:szCs w:val="24"/>
          <w:lang w:eastAsia="lv-LV"/>
        </w:rPr>
      </w:pPr>
    </w:p>
    <w:p w:rsidR="00B03138" w:rsidRPr="000939C7" w:rsidRDefault="000939C7" w:rsidP="00632410">
      <w:pPr>
        <w:numPr>
          <w:ilvl w:val="0"/>
          <w:numId w:val="13"/>
        </w:numPr>
        <w:spacing w:after="160"/>
        <w:contextualSpacing/>
        <w:jc w:val="both"/>
        <w:rPr>
          <w:rFonts w:ascii="Times New Roman" w:eastAsia="Times New Roman" w:hAnsi="Times New Roman" w:cs="Times New Roman"/>
          <w:color w:val="000000"/>
          <w:sz w:val="24"/>
          <w:szCs w:val="24"/>
          <w:lang w:eastAsia="lv-LV"/>
        </w:rPr>
      </w:pPr>
      <w:r w:rsidRPr="000939C7">
        <w:rPr>
          <w:rFonts w:ascii="Times New Roman" w:eastAsia="Times New Roman" w:hAnsi="Times New Roman" w:cs="Times New Roman"/>
          <w:color w:val="000000"/>
          <w:sz w:val="24"/>
          <w:szCs w:val="24"/>
          <w:lang w:eastAsia="lv-LV"/>
        </w:rPr>
        <w:t xml:space="preserve">Izdarīt </w:t>
      </w:r>
      <w:r w:rsidRPr="000939C7">
        <w:rPr>
          <w:rFonts w:ascii="Times New Roman" w:eastAsia="Times New Roman" w:hAnsi="Times New Roman" w:cs="Times New Roman"/>
          <w:sz w:val="24"/>
          <w:szCs w:val="24"/>
          <w:lang w:eastAsia="lv-LV"/>
        </w:rPr>
        <w:t>Madonas novada pašvaldības noteikumos</w:t>
      </w:r>
      <w:r w:rsidRPr="000939C7">
        <w:rPr>
          <w:rFonts w:ascii="Times New Roman" w:eastAsia="Times New Roman" w:hAnsi="Times New Roman" w:cs="Times New Roman"/>
          <w:bCs/>
          <w:sz w:val="24"/>
          <w:szCs w:val="24"/>
          <w:lang w:eastAsia="lv-LV"/>
        </w:rPr>
        <w:t xml:space="preserve"> Nr.2 “</w:t>
      </w:r>
      <w:r w:rsidRPr="000939C7">
        <w:rPr>
          <w:rFonts w:ascii="Times New Roman" w:eastAsia="Times New Roman" w:hAnsi="Times New Roman" w:cs="Times New Roman"/>
          <w:sz w:val="24"/>
          <w:szCs w:val="24"/>
          <w:lang w:eastAsia="lv-LV"/>
        </w:rPr>
        <w:t>Kārtība, kādā veicami pašvaldību savstarpējie norēķini par izglītības iestāžu sniegtajiem pakalpojumiem Madonas novada pašvaldībā” šādu grozījumu</w:t>
      </w:r>
      <w:r w:rsidRPr="000939C7">
        <w:rPr>
          <w:rFonts w:ascii="Times New Roman" w:eastAsia="Times New Roman" w:hAnsi="Times New Roman" w:cs="Times New Roman"/>
          <w:color w:val="000000"/>
          <w:sz w:val="24"/>
          <w:szCs w:val="24"/>
          <w:lang w:eastAsia="lv-LV"/>
        </w:rPr>
        <w:t>, p</w:t>
      </w:r>
      <w:r w:rsidRPr="000939C7">
        <w:rPr>
          <w:rFonts w:ascii="Times New Roman" w:eastAsia="Times New Roman" w:hAnsi="Times New Roman" w:cs="Times New Roman"/>
          <w:sz w:val="24"/>
          <w:szCs w:val="24"/>
          <w:lang w:eastAsia="lv-LV"/>
        </w:rPr>
        <w:t>apildinot noteikumus ar 2.</w:t>
      </w:r>
      <w:r w:rsidRPr="000939C7">
        <w:rPr>
          <w:rFonts w:ascii="Times New Roman" w:eastAsia="Times New Roman" w:hAnsi="Times New Roman" w:cs="Times New Roman"/>
          <w:sz w:val="24"/>
          <w:szCs w:val="24"/>
          <w:vertAlign w:val="superscript"/>
          <w:lang w:eastAsia="lv-LV"/>
        </w:rPr>
        <w:t>1</w:t>
      </w:r>
      <w:r w:rsidRPr="000939C7">
        <w:rPr>
          <w:rFonts w:ascii="Times New Roman" w:eastAsia="Times New Roman" w:hAnsi="Times New Roman" w:cs="Times New Roman"/>
          <w:sz w:val="24"/>
          <w:szCs w:val="24"/>
          <w:lang w:eastAsia="lv-LV"/>
        </w:rPr>
        <w:t xml:space="preserve"> punktu šādā redakcijā:</w:t>
      </w:r>
    </w:p>
    <w:p w:rsidR="000939C7" w:rsidRDefault="000939C7" w:rsidP="00632410">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r w:rsidRPr="000939C7">
        <w:rPr>
          <w:rFonts w:ascii="Times New Roman" w:eastAsia="Times New Roman" w:hAnsi="Times New Roman" w:cs="Times New Roman"/>
          <w:sz w:val="24"/>
          <w:szCs w:val="24"/>
        </w:rPr>
        <w:t>“2.</w:t>
      </w:r>
      <w:r w:rsidRPr="000939C7">
        <w:rPr>
          <w:rFonts w:ascii="Times New Roman" w:eastAsia="Times New Roman" w:hAnsi="Times New Roman" w:cs="Times New Roman"/>
          <w:sz w:val="24"/>
          <w:szCs w:val="24"/>
          <w:vertAlign w:val="superscript"/>
        </w:rPr>
        <w:t>1</w:t>
      </w:r>
      <w:r w:rsidRPr="000939C7">
        <w:rPr>
          <w:rFonts w:ascii="Times New Roman" w:eastAsia="Times New Roman" w:hAnsi="Times New Roman" w:cs="Times New Roman"/>
          <w:sz w:val="24"/>
          <w:szCs w:val="24"/>
        </w:rPr>
        <w:t xml:space="preserve"> Pašvaldība norēķiniem ar privāto izglītības iestādi sedz izmaksas atbilstoši privātās izglītības iestādes sagatavotajai tāmei par viena izglītojamā izmaksām mēnesī, bet ne vairāk kā viena izglītojamā vidējās izmaksas Pašvaldības izglītības iestādēs (skolā vai pirmsskolā), kas noteiktas saskaņā ar šo noteikumu 4.punktu.”.</w:t>
      </w:r>
    </w:p>
    <w:p w:rsidR="00632410" w:rsidRPr="000939C7" w:rsidRDefault="00632410" w:rsidP="00632410">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rPr>
      </w:pPr>
    </w:p>
    <w:p w:rsidR="009E1D96" w:rsidRPr="00632410" w:rsidRDefault="000939C7" w:rsidP="00632410">
      <w:pPr>
        <w:numPr>
          <w:ilvl w:val="0"/>
          <w:numId w:val="13"/>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Times New Roman" w:hAnsi="Times New Roman" w:cs="Times New Roman"/>
          <w:sz w:val="24"/>
          <w:szCs w:val="24"/>
        </w:rPr>
      </w:pPr>
      <w:r w:rsidRPr="000939C7">
        <w:rPr>
          <w:rFonts w:ascii="Times New Roman" w:eastAsia="Times New Roman" w:hAnsi="Times New Roman" w:cs="Times New Roman"/>
          <w:color w:val="000000"/>
          <w:sz w:val="24"/>
          <w:szCs w:val="24"/>
          <w:lang w:eastAsia="lv-LV"/>
        </w:rPr>
        <w:lastRenderedPageBreak/>
        <w:t xml:space="preserve">Madonas novada pašvaldības Izglītības nodaļai sagatavot </w:t>
      </w:r>
      <w:r w:rsidRPr="000939C7">
        <w:rPr>
          <w:rFonts w:ascii="Times New Roman" w:eastAsia="Times New Roman" w:hAnsi="Times New Roman" w:cs="Times New Roman"/>
          <w:sz w:val="24"/>
          <w:szCs w:val="24"/>
          <w:lang w:eastAsia="lv-LV"/>
        </w:rPr>
        <w:t>Madonas novada pašvaldības noteikumu</w:t>
      </w:r>
      <w:r w:rsidRPr="000939C7">
        <w:rPr>
          <w:rFonts w:ascii="Times New Roman" w:eastAsia="Times New Roman" w:hAnsi="Times New Roman" w:cs="Times New Roman"/>
          <w:bCs/>
          <w:sz w:val="24"/>
          <w:szCs w:val="24"/>
          <w:lang w:eastAsia="lv-LV"/>
        </w:rPr>
        <w:t xml:space="preserve"> Nr.2 “</w:t>
      </w:r>
      <w:r w:rsidRPr="000939C7">
        <w:rPr>
          <w:rFonts w:ascii="Times New Roman" w:eastAsia="Times New Roman" w:hAnsi="Times New Roman" w:cs="Times New Roman"/>
          <w:sz w:val="24"/>
          <w:szCs w:val="24"/>
          <w:lang w:eastAsia="lv-LV"/>
        </w:rPr>
        <w:t xml:space="preserve">Kārtība, </w:t>
      </w:r>
      <w:proofErr w:type="gramStart"/>
      <w:r w:rsidRPr="000939C7">
        <w:rPr>
          <w:rFonts w:ascii="Times New Roman" w:eastAsia="Times New Roman" w:hAnsi="Times New Roman" w:cs="Times New Roman"/>
          <w:sz w:val="24"/>
          <w:szCs w:val="24"/>
          <w:lang w:eastAsia="lv-LV"/>
        </w:rPr>
        <w:t>kādā veicami pašvaldību savstarpējie norēķini par izglītības iestāžu sniegtajiem pakalpojumiem</w:t>
      </w:r>
      <w:proofErr w:type="gramEnd"/>
      <w:r w:rsidRPr="000939C7">
        <w:rPr>
          <w:rFonts w:ascii="Times New Roman" w:eastAsia="Times New Roman" w:hAnsi="Times New Roman" w:cs="Times New Roman"/>
          <w:sz w:val="24"/>
          <w:szCs w:val="24"/>
          <w:lang w:eastAsia="lv-LV"/>
        </w:rPr>
        <w:t xml:space="preserve"> Madonas novada pašvaldībā”</w:t>
      </w:r>
      <w:r w:rsidRPr="000939C7">
        <w:rPr>
          <w:rFonts w:ascii="Times New Roman" w:eastAsia="Times New Roman" w:hAnsi="Times New Roman" w:cs="Times New Roman"/>
          <w:color w:val="000000"/>
          <w:sz w:val="24"/>
          <w:szCs w:val="24"/>
          <w:lang w:eastAsia="lv-LV"/>
        </w:rPr>
        <w:t xml:space="preserve"> konsolidēto redakciju publicēšanai Madonas novada pašvaldības tīmekļa vietnes sadaļā “Dokumenti” – Pašvaldības noteikumi, nolikumi.</w:t>
      </w:r>
      <w:bookmarkEnd w:id="0"/>
      <w:bookmarkEnd w:id="1"/>
      <w:bookmarkEnd w:id="2"/>
      <w:bookmarkEnd w:id="3"/>
      <w:bookmarkEnd w:id="4"/>
      <w:bookmarkEnd w:id="5"/>
    </w:p>
    <w:p w:rsidR="00632410" w:rsidRDefault="00632410" w:rsidP="00632410">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sz w:val="24"/>
          <w:szCs w:val="24"/>
        </w:rPr>
      </w:pPr>
    </w:p>
    <w:p w:rsidR="00E728A0" w:rsidRDefault="00E728A0" w:rsidP="00632410">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sz w:val="24"/>
          <w:szCs w:val="24"/>
        </w:rPr>
      </w:pPr>
    </w:p>
    <w:p w:rsidR="00E728A0" w:rsidRPr="00ED586B" w:rsidRDefault="00E728A0" w:rsidP="00632410">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sz w:val="24"/>
          <w:szCs w:val="24"/>
        </w:rPr>
      </w:pPr>
      <w:bookmarkStart w:id="6" w:name="_GoBack"/>
      <w:bookmarkEnd w:id="6"/>
    </w:p>
    <w:p w:rsidR="005F597A" w:rsidRPr="00F37562" w:rsidRDefault="00DA4341" w:rsidP="00207B16">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6"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12"/>
  </w:num>
  <w:num w:numId="2">
    <w:abstractNumId w:val="4"/>
  </w:num>
  <w:num w:numId="3">
    <w:abstractNumId w:val="5"/>
  </w:num>
  <w:num w:numId="4">
    <w:abstractNumId w:val="1"/>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7"/>
  </w:num>
  <w:num w:numId="10">
    <w:abstractNumId w:val="10"/>
  </w:num>
  <w:num w:numId="11">
    <w:abstractNumId w:val="8"/>
  </w:num>
  <w:num w:numId="12">
    <w:abstractNumId w:val="9"/>
  </w:num>
  <w:num w:numId="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07AAB"/>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07B16"/>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5A5"/>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10"/>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24E3"/>
    <w:rsid w:val="00922DC3"/>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2587"/>
    <w:rsid w:val="00B342DB"/>
    <w:rsid w:val="00B34FCF"/>
    <w:rsid w:val="00B35309"/>
    <w:rsid w:val="00B37E3F"/>
    <w:rsid w:val="00B40B7A"/>
    <w:rsid w:val="00B40B7E"/>
    <w:rsid w:val="00B40FBA"/>
    <w:rsid w:val="00B41405"/>
    <w:rsid w:val="00B41DB1"/>
    <w:rsid w:val="00B41E3E"/>
    <w:rsid w:val="00B431DF"/>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28A0"/>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586B"/>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AA0"/>
    <w:rsid w:val="00F73FBC"/>
    <w:rsid w:val="00F74ED2"/>
    <w:rsid w:val="00F750A7"/>
    <w:rsid w:val="00F75ADD"/>
    <w:rsid w:val="00F75E5F"/>
    <w:rsid w:val="00F76641"/>
    <w:rsid w:val="00F76844"/>
    <w:rsid w:val="00F801DC"/>
    <w:rsid w:val="00F84C58"/>
    <w:rsid w:val="00F8519C"/>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134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C0C7-A585-44D2-B827-1CE065A5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Pages>
  <Words>1866</Words>
  <Characters>1065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121</cp:revision>
  <cp:lastPrinted>2019-09-27T12:34:00Z</cp:lastPrinted>
  <dcterms:created xsi:type="dcterms:W3CDTF">2019-08-26T07:32:00Z</dcterms:created>
  <dcterms:modified xsi:type="dcterms:W3CDTF">2019-09-27T12:36:00Z</dcterms:modified>
</cp:coreProperties>
</file>